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54EE2B2" w:rsidP="6152F178" w:rsidRDefault="454EE2B2" w14:paraId="58A3837C" w14:textId="4E6605E1">
      <w:pPr>
        <w:pStyle w:val="Normal"/>
        <w:rPr>
          <w:b w:val="1"/>
          <w:bCs w:val="1"/>
          <w:sz w:val="36"/>
          <w:szCs w:val="36"/>
        </w:rPr>
      </w:pPr>
      <w:r w:rsidRPr="6152F178" w:rsidR="454EE2B2">
        <w:rPr>
          <w:b w:val="1"/>
          <w:bCs w:val="1"/>
          <w:sz w:val="36"/>
          <w:szCs w:val="36"/>
        </w:rPr>
        <w:t>E</w:t>
      </w:r>
      <w:r w:rsidRPr="6152F178" w:rsidR="3EF783EF">
        <w:rPr>
          <w:b w:val="1"/>
          <w:bCs w:val="1"/>
          <w:sz w:val="36"/>
          <w:szCs w:val="36"/>
        </w:rPr>
        <w:t>-</w:t>
      </w:r>
      <w:r w:rsidRPr="6152F178" w:rsidR="454EE2B2">
        <w:rPr>
          <w:b w:val="1"/>
          <w:bCs w:val="1"/>
          <w:sz w:val="36"/>
          <w:szCs w:val="36"/>
        </w:rPr>
        <w:t>BIKES &amp; E</w:t>
      </w:r>
      <w:r w:rsidRPr="6152F178" w:rsidR="26415A79">
        <w:rPr>
          <w:b w:val="1"/>
          <w:bCs w:val="1"/>
          <w:sz w:val="36"/>
          <w:szCs w:val="36"/>
        </w:rPr>
        <w:t>-</w:t>
      </w:r>
      <w:r w:rsidRPr="6152F178" w:rsidR="454EE2B2">
        <w:rPr>
          <w:b w:val="1"/>
          <w:bCs w:val="1"/>
          <w:sz w:val="36"/>
          <w:szCs w:val="36"/>
        </w:rPr>
        <w:t>SCOOTERS</w:t>
      </w:r>
    </w:p>
    <w:p w:rsidR="1427E957" w:rsidP="6152F178" w:rsidRDefault="1427E957" w14:paraId="21366DCD" w14:textId="50AF26BE">
      <w:pPr>
        <w:pStyle w:val="Normal"/>
        <w:rPr>
          <w:rFonts w:ascii="Aptos" w:hAnsi="Aptos"/>
          <w:b w:val="1"/>
          <w:bCs w:val="1"/>
          <w:sz w:val="24"/>
          <w:szCs w:val="24"/>
        </w:rPr>
      </w:pPr>
      <w:r w:rsidRPr="6152F178" w:rsidR="1427E957">
        <w:rPr>
          <w:rFonts w:ascii="Aptos" w:hAnsi="Aptos"/>
          <w:b w:val="1"/>
          <w:bCs w:val="1"/>
          <w:sz w:val="24"/>
          <w:szCs w:val="24"/>
        </w:rPr>
        <w:t>It's</w:t>
      </w:r>
      <w:r w:rsidRPr="6152F178" w:rsidR="1427E957">
        <w:rPr>
          <w:rFonts w:ascii="Aptos" w:hAnsi="Aptos"/>
          <w:b w:val="1"/>
          <w:bCs w:val="1"/>
          <w:sz w:val="24"/>
          <w:szCs w:val="24"/>
        </w:rPr>
        <w:t xml:space="preserve"> important to know the difference </w:t>
      </w:r>
      <w:r w:rsidRPr="6152F178" w:rsidR="4FE2458E">
        <w:rPr>
          <w:rFonts w:ascii="Aptos" w:hAnsi="Aptos"/>
          <w:b w:val="1"/>
          <w:bCs w:val="1"/>
          <w:sz w:val="24"/>
          <w:szCs w:val="24"/>
        </w:rPr>
        <w:t xml:space="preserve">between vehicle types and to always ride safely and </w:t>
      </w:r>
      <w:r w:rsidRPr="6152F178" w:rsidR="434C5A5F">
        <w:rPr>
          <w:rFonts w:ascii="Aptos" w:hAnsi="Aptos"/>
          <w:b w:val="1"/>
          <w:bCs w:val="1"/>
          <w:sz w:val="24"/>
          <w:szCs w:val="24"/>
        </w:rPr>
        <w:t>responsibly</w:t>
      </w:r>
      <w:r w:rsidRPr="6152F178" w:rsidR="4FE2458E">
        <w:rPr>
          <w:rFonts w:ascii="Aptos" w:hAnsi="Aptos"/>
          <w:b w:val="1"/>
          <w:bCs w:val="1"/>
          <w:sz w:val="24"/>
          <w:szCs w:val="24"/>
        </w:rPr>
        <w:t xml:space="preserve">.  </w:t>
      </w:r>
    </w:p>
    <w:p w:rsidR="6A0B688E" w:rsidP="6152F178" w:rsidRDefault="6A0B688E" w14:paraId="6BF364E7" w14:textId="00D8E2C9">
      <w:pPr>
        <w:pStyle w:val="Normal"/>
      </w:pPr>
      <w:r w:rsidR="6A0B688E">
        <w:rPr/>
        <w:t xml:space="preserve">       </w:t>
      </w:r>
      <w:r w:rsidR="7DF42AC2">
        <w:rPr/>
        <w:t xml:space="preserve">                            </w:t>
      </w:r>
      <w:r w:rsidR="28D37E42">
        <w:drawing>
          <wp:inline wp14:editId="07371F28" wp14:anchorId="784755D4">
            <wp:extent cx="1192468" cy="2464435"/>
            <wp:effectExtent l="0" t="0" r="0" b="0"/>
            <wp:docPr id="5263301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2ed9fa2fbb4c4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468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C8C488">
        <w:drawing>
          <wp:inline wp14:editId="10BBD594" wp14:anchorId="25423749">
            <wp:extent cx="1118055" cy="2493264"/>
            <wp:effectExtent l="0" t="0" r="0" b="0"/>
            <wp:docPr id="13890654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9f52ddf27347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055" cy="2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7C8C488">
        <w:drawing>
          <wp:inline wp14:editId="3F7EA36E" wp14:anchorId="73ADE4A8">
            <wp:extent cx="1127829" cy="2492502"/>
            <wp:effectExtent l="0" t="0" r="0" b="0"/>
            <wp:docPr id="20310037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0479b81e9542d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9" cy="249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504CB31">
        <w:drawing>
          <wp:inline wp14:editId="577742E0" wp14:anchorId="63662408">
            <wp:extent cx="1139532" cy="2448302"/>
            <wp:effectExtent l="0" t="0" r="0" b="0"/>
            <wp:docPr id="7994115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d47d678f34148b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532" cy="244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35"/>
        <w:gridCol w:w="1890"/>
        <w:gridCol w:w="1920"/>
        <w:gridCol w:w="1680"/>
        <w:gridCol w:w="1875"/>
      </w:tblGrid>
      <w:tr w:rsidR="6152F178" w:rsidTr="6152F178" w14:paraId="77AF0698">
        <w:trPr>
          <w:trHeight w:val="300"/>
        </w:trPr>
        <w:tc>
          <w:tcPr>
            <w:tcW w:w="1635" w:type="dxa"/>
            <w:shd w:val="clear" w:color="auto" w:fill="E8E8E8" w:themeFill="background2"/>
            <w:tcMar/>
          </w:tcPr>
          <w:p w:rsidR="5B51909B" w:rsidP="6152F178" w:rsidRDefault="5B51909B" w14:paraId="2D83F4A3" w14:textId="3D64FB3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5B51909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Speed limit </w:t>
            </w:r>
          </w:p>
        </w:tc>
        <w:tc>
          <w:tcPr>
            <w:tcW w:w="1890" w:type="dxa"/>
            <w:tcMar/>
          </w:tcPr>
          <w:p w:rsidR="13F41AF3" w:rsidP="6152F178" w:rsidRDefault="13F41AF3" w14:paraId="13EB93CB" w14:textId="74336AC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13F41AF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Max</w:t>
            </w:r>
            <w:r w:rsidRPr="6152F178" w:rsidR="13F41AF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  <w:r w:rsidRPr="6152F178" w:rsidR="033E2E8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20 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MPH </w:t>
            </w:r>
          </w:p>
        </w:tc>
        <w:tc>
          <w:tcPr>
            <w:tcW w:w="1920" w:type="dxa"/>
            <w:tcMar/>
          </w:tcPr>
          <w:p w:rsidR="757E03A4" w:rsidP="6152F178" w:rsidRDefault="757E03A4" w14:paraId="43FF3DE2" w14:textId="10A9D98C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757E03A4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Max </w:t>
            </w:r>
            <w:r w:rsidRPr="6152F178" w:rsidR="050A80D0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20 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MPH</w:t>
            </w:r>
          </w:p>
        </w:tc>
        <w:tc>
          <w:tcPr>
            <w:tcW w:w="1680" w:type="dxa"/>
            <w:tcMar/>
          </w:tcPr>
          <w:p w:rsidR="6EB076CB" w:rsidP="6152F178" w:rsidRDefault="6EB076CB" w14:paraId="02B703E7" w14:textId="7D7C45A7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6EB076C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Max </w:t>
            </w:r>
            <w:r w:rsidRPr="6152F178" w:rsidR="060BEEF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28 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MPH </w:t>
            </w:r>
          </w:p>
        </w:tc>
        <w:tc>
          <w:tcPr>
            <w:tcW w:w="1875" w:type="dxa"/>
            <w:tcMar/>
          </w:tcPr>
          <w:p w:rsidR="22067664" w:rsidP="6152F178" w:rsidRDefault="22067664" w14:paraId="179759AA" w14:textId="33FC204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22067664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Max 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15 MPH </w:t>
            </w:r>
          </w:p>
        </w:tc>
      </w:tr>
      <w:tr w:rsidR="6152F178" w:rsidTr="6152F178" w14:paraId="7D0A055C">
        <w:trPr>
          <w:trHeight w:val="675"/>
        </w:trPr>
        <w:tc>
          <w:tcPr>
            <w:tcW w:w="1635" w:type="dxa"/>
            <w:shd w:val="clear" w:color="auto" w:fill="E8E8E8" w:themeFill="background2"/>
            <w:tcMar/>
          </w:tcPr>
          <w:p w:rsidR="2875D289" w:rsidP="6152F178" w:rsidRDefault="2875D289" w14:paraId="6B106A72" w14:textId="3A5E209E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2875D289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Helmet</w:t>
            </w:r>
            <w:r w:rsidRPr="6152F178" w:rsidR="6E7D696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Mar/>
          </w:tcPr>
          <w:p w:rsidR="6152F178" w:rsidP="6152F178" w:rsidRDefault="6152F178" w14:paraId="3FEAA84D" w14:textId="2E3EDD5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6152F17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Recommended 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(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Required under 1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8</w:t>
            </w:r>
            <w:r w:rsidRPr="6152F178" w:rsidR="6152F17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)</w:t>
            </w:r>
          </w:p>
        </w:tc>
        <w:tc>
          <w:tcPr>
            <w:tcW w:w="1920" w:type="dxa"/>
            <w:tcMar/>
          </w:tcPr>
          <w:p w:rsidR="0DBB7D9F" w:rsidP="6152F178" w:rsidRDefault="0DBB7D9F" w14:paraId="6D26AEC2" w14:textId="60EB646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0DBB7D9F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Recommended </w:t>
            </w:r>
            <w:r w:rsidRPr="6152F178" w:rsidR="0DBB7D9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(</w:t>
            </w:r>
            <w:r w:rsidRPr="6152F178" w:rsidR="0DBB7D9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Required</w:t>
            </w:r>
            <w:r w:rsidRPr="6152F178" w:rsidR="0DBB7D9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under 18)</w:t>
            </w:r>
          </w:p>
          <w:p w:rsidR="6152F178" w:rsidP="6152F178" w:rsidRDefault="6152F178" w14:paraId="372B1391" w14:textId="31A5D4B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80" w:type="dxa"/>
            <w:tcMar/>
          </w:tcPr>
          <w:p w:rsidR="1523EB9D" w:rsidP="6152F178" w:rsidRDefault="1523EB9D" w14:paraId="58AAABFD" w14:textId="7DEE1F3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1523EB9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Required for ALL riders</w:t>
            </w:r>
            <w:r w:rsidRPr="6152F178" w:rsidR="4DCA138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Mar/>
          </w:tcPr>
          <w:p w:rsidR="27B0C0BD" w:rsidP="6152F178" w:rsidRDefault="27B0C0BD" w14:paraId="24DBD75D" w14:textId="4AC4C52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27B0C0BD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Recommended </w:t>
            </w:r>
            <w:r w:rsidRPr="6152F178" w:rsidR="27B0C0B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(R</w:t>
            </w:r>
            <w:r w:rsidRPr="6152F178" w:rsidR="27B0C0BD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equired under 18)</w:t>
            </w:r>
          </w:p>
          <w:p w:rsidR="6152F178" w:rsidP="6152F178" w:rsidRDefault="6152F178" w14:paraId="5123065D" w14:textId="4495BD0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6152F178" w:rsidTr="6152F178" w14:paraId="29E20DC8">
        <w:trPr>
          <w:trHeight w:val="300"/>
        </w:trPr>
        <w:tc>
          <w:tcPr>
            <w:tcW w:w="1635" w:type="dxa"/>
            <w:shd w:val="clear" w:color="auto" w:fill="E8E8E8" w:themeFill="background2"/>
            <w:tcMar/>
          </w:tcPr>
          <w:p w:rsidR="3534A407" w:rsidP="6152F178" w:rsidRDefault="3534A407" w14:paraId="45FE22EE" w14:textId="516D4CB4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3534A40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Age</w:t>
            </w:r>
            <w:r w:rsidRPr="6152F178" w:rsidR="3FA2E6DC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 Requirement</w:t>
            </w:r>
          </w:p>
        </w:tc>
        <w:tc>
          <w:tcPr>
            <w:tcW w:w="1890" w:type="dxa"/>
            <w:tcMar/>
          </w:tcPr>
          <w:p w:rsidR="53AEBC7B" w:rsidP="6152F178" w:rsidRDefault="53AEBC7B" w14:paraId="7B6A6C45" w14:textId="7784F0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53AEBC7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Ages 7-12:</w:t>
            </w:r>
            <w:r w:rsidRPr="6152F178" w:rsidR="53AEBC7B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M</w:t>
            </w:r>
            <w:r w:rsidRPr="6152F178" w:rsidR="645B5EF4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ust</w:t>
            </w:r>
            <w:r w:rsidRPr="6152F178" w:rsidR="53AEBC7B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be supervised by a parent or legal guardian </w:t>
            </w:r>
          </w:p>
          <w:p w:rsidR="53AEBC7B" w:rsidP="6152F178" w:rsidRDefault="53AEBC7B" w14:paraId="6451A580" w14:textId="68E7A0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53AEBC7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13</w:t>
            </w:r>
            <w:r w:rsidRPr="6152F178" w:rsidR="7096D276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+</w:t>
            </w:r>
            <w:r w:rsidRPr="6152F178" w:rsidR="53AEBC7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:</w:t>
            </w:r>
            <w:r w:rsidRPr="6152F178" w:rsidR="53AEBC7B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6152F178" w:rsidR="4DBA22DF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Can ride alone </w:t>
            </w:r>
          </w:p>
        </w:tc>
        <w:tc>
          <w:tcPr>
            <w:tcW w:w="1920" w:type="dxa"/>
            <w:tcMar/>
          </w:tcPr>
          <w:p w:rsidR="53AEBC7B" w:rsidP="6152F178" w:rsidRDefault="53AEBC7B" w14:paraId="11AD1FCF" w14:textId="58ECF98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53AEBC7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Ages </w:t>
            </w:r>
            <w:r w:rsidRPr="6152F178" w:rsidR="55F7DD37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7</w:t>
            </w:r>
            <w:r w:rsidRPr="6152F178" w:rsidR="4402614C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-12: </w:t>
            </w:r>
            <w:r w:rsidRPr="6152F178" w:rsidR="0DC2A29F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Must</w:t>
            </w:r>
            <w:r w:rsidRPr="6152F178" w:rsidR="4402614C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6152F178" w:rsidR="4402614C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be supervised by a parent or legal guardian </w:t>
            </w:r>
          </w:p>
          <w:p w:rsidR="4402614C" w:rsidP="6152F178" w:rsidRDefault="4402614C" w14:paraId="40D1BD5E" w14:textId="705EC6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4402614C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13</w:t>
            </w:r>
            <w:r w:rsidRPr="6152F178" w:rsidR="6188AA9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+</w:t>
            </w:r>
            <w:r w:rsidRPr="6152F178" w:rsidR="4402614C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:</w:t>
            </w:r>
            <w:r w:rsidRPr="6152F178" w:rsidR="4402614C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Can ride alone </w:t>
            </w:r>
          </w:p>
        </w:tc>
        <w:tc>
          <w:tcPr>
            <w:tcW w:w="1680" w:type="dxa"/>
            <w:tcMar/>
          </w:tcPr>
          <w:p w:rsidR="6F1DFFBF" w:rsidP="6152F178" w:rsidRDefault="6F1DFFBF" w14:paraId="32B9632D" w14:textId="04F1ED6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6152F178" w:rsidR="6F1DFFBF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Riders must be </w:t>
            </w:r>
            <w:r w:rsidRPr="6152F178" w:rsidR="75D792E4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16</w:t>
            </w:r>
            <w:r w:rsidRPr="6152F178" w:rsidR="284330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+</w:t>
            </w:r>
          </w:p>
        </w:tc>
        <w:tc>
          <w:tcPr>
            <w:tcW w:w="1875" w:type="dxa"/>
            <w:tcMar/>
          </w:tcPr>
          <w:p w:rsidR="26251C35" w:rsidP="6152F178" w:rsidRDefault="26251C35" w14:paraId="05108E4B" w14:textId="141E0D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6152F178" w:rsidR="26251C35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Riders must be </w:t>
            </w:r>
            <w:r w:rsidRPr="6152F178" w:rsidR="75D792E4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14</w:t>
            </w:r>
            <w:r w:rsidRPr="6152F178" w:rsidR="37FC2BB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+</w:t>
            </w:r>
          </w:p>
        </w:tc>
      </w:tr>
    </w:tbl>
    <w:p w:rsidR="6152F178" w:rsidP="6152F178" w:rsidRDefault="6152F178" w14:paraId="12C2A1E6" w14:textId="3C0DC976">
      <w:pPr>
        <w:pStyle w:val="Normal"/>
        <w:rPr>
          <w:b w:val="1"/>
          <w:bCs w:val="1"/>
        </w:rPr>
      </w:pPr>
    </w:p>
    <w:p w:rsidR="70DE34B5" w:rsidP="6152F178" w:rsidRDefault="70DE34B5" w14:paraId="5734D7B4" w14:textId="1844FCEC">
      <w:pPr>
        <w:pStyle w:val="Normal"/>
      </w:pPr>
      <w:r w:rsidRPr="3399CAE6" w:rsidR="70DE34B5">
        <w:rPr>
          <w:b w:val="1"/>
          <w:bCs w:val="1"/>
        </w:rPr>
        <w:t>Remember:</w:t>
      </w:r>
      <w:r w:rsidR="70DE34B5">
        <w:rPr/>
        <w:t xml:space="preserve"> Riders</w:t>
      </w:r>
      <w:r w:rsidRPr="3399CAE6" w:rsidR="70DE34B5">
        <w:rPr>
          <w:b w:val="1"/>
          <w:bCs w:val="1"/>
        </w:rPr>
        <w:t xml:space="preserve"> </w:t>
      </w:r>
      <w:r w:rsidRPr="3399CAE6" w:rsidR="3844925E">
        <w:rPr>
          <w:b w:val="1"/>
          <w:bCs w:val="1"/>
        </w:rPr>
        <w:t>may not</w:t>
      </w:r>
      <w:r w:rsidRPr="3399CAE6" w:rsidR="70DE34B5">
        <w:rPr>
          <w:b w:val="1"/>
          <w:bCs w:val="1"/>
        </w:rPr>
        <w:t xml:space="preserve"> </w:t>
      </w:r>
      <w:r w:rsidRPr="3399CAE6" w:rsidR="70DE34B5">
        <w:rPr>
          <w:b w:val="1"/>
          <w:bCs w:val="1"/>
        </w:rPr>
        <w:t>operate</w:t>
      </w:r>
      <w:r w:rsidRPr="3399CAE6" w:rsidR="70DE34B5">
        <w:rPr>
          <w:b w:val="1"/>
          <w:bCs w:val="1"/>
        </w:rPr>
        <w:t xml:space="preserve"> on sidewalks at any time</w:t>
      </w:r>
      <w:r w:rsidR="70DE34B5">
        <w:rPr/>
        <w:t>. A</w:t>
      </w:r>
      <w:r w:rsidR="19FE3231">
        <w:rPr>
          <w:b w:val="0"/>
          <w:bCs w:val="0"/>
        </w:rPr>
        <w:t>lways</w:t>
      </w:r>
      <w:r w:rsidRPr="3399CAE6" w:rsidR="70DE34B5">
        <w:rPr>
          <w:b w:val="1"/>
          <w:bCs w:val="1"/>
        </w:rPr>
        <w:t xml:space="preserve"> follow traffic </w:t>
      </w:r>
      <w:r w:rsidRPr="3399CAE6" w:rsidR="6E2F94F6">
        <w:rPr>
          <w:b w:val="1"/>
          <w:bCs w:val="1"/>
        </w:rPr>
        <w:t xml:space="preserve">rules </w:t>
      </w:r>
      <w:r w:rsidR="70DE34B5">
        <w:rPr/>
        <w:t>and</w:t>
      </w:r>
      <w:r w:rsidRPr="3399CAE6" w:rsidR="70DE34B5">
        <w:rPr>
          <w:b w:val="1"/>
          <w:bCs w:val="1"/>
        </w:rPr>
        <w:t xml:space="preserve"> use bike lanes</w:t>
      </w:r>
      <w:r w:rsidR="70DE34B5">
        <w:rPr/>
        <w:t xml:space="preserve"> when </w:t>
      </w:r>
      <w:r w:rsidR="6690C674">
        <w:rPr/>
        <w:t>available</w:t>
      </w:r>
      <w:r w:rsidR="70DE34B5">
        <w:rPr/>
        <w:t xml:space="preserve">. </w:t>
      </w:r>
    </w:p>
    <w:p w:rsidR="6152F178" w:rsidP="3399CAE6" w:rsidRDefault="6152F178" w14:paraId="1FE9729C" w14:textId="675DD315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399CAE6" w:rsidR="364CB39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For more information</w:t>
      </w:r>
      <w:r w:rsidRPr="3399CAE6" w:rsidR="0752F82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view</w:t>
      </w:r>
      <w:r w:rsidRPr="3399CAE6" w:rsidR="364CB39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399CAE6" w:rsidR="364CB39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Ordinance 25-065</w:t>
      </w:r>
      <w:r w:rsidRPr="3399CAE6" w:rsidR="6472457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399CAE6" w:rsidR="321CDF1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at </w:t>
      </w:r>
      <w:hyperlink r:id="Rf2939a3f66e94761">
        <w:r w:rsidRPr="3399CAE6" w:rsidR="364CB39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www.wilmingtoncitycouncil.com/legislation/</w:t>
        </w:r>
      </w:hyperlink>
      <w:r w:rsidRPr="3399CAE6" w:rsidR="364CB39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sectPr>
      <w:pgSz w:w="12240" w:h="15840" w:orient="portrait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CFE43"/>
    <w:rsid w:val="0103CE4F"/>
    <w:rsid w:val="02626C05"/>
    <w:rsid w:val="0306C98F"/>
    <w:rsid w:val="033E2E88"/>
    <w:rsid w:val="03507DF5"/>
    <w:rsid w:val="04E1B72C"/>
    <w:rsid w:val="050A80D0"/>
    <w:rsid w:val="0541163A"/>
    <w:rsid w:val="0570BC6B"/>
    <w:rsid w:val="060BEEF7"/>
    <w:rsid w:val="0752F827"/>
    <w:rsid w:val="08650D63"/>
    <w:rsid w:val="0AC41FC9"/>
    <w:rsid w:val="0CA31165"/>
    <w:rsid w:val="0DBB7D9F"/>
    <w:rsid w:val="0DC2A29F"/>
    <w:rsid w:val="0E2970DF"/>
    <w:rsid w:val="0E365DDE"/>
    <w:rsid w:val="0FBC1EFD"/>
    <w:rsid w:val="10368516"/>
    <w:rsid w:val="10368516"/>
    <w:rsid w:val="110B05FE"/>
    <w:rsid w:val="112384DF"/>
    <w:rsid w:val="137C68F8"/>
    <w:rsid w:val="13B49B95"/>
    <w:rsid w:val="13EC59CE"/>
    <w:rsid w:val="13F41AF3"/>
    <w:rsid w:val="1427E957"/>
    <w:rsid w:val="14CAC227"/>
    <w:rsid w:val="1523EB9D"/>
    <w:rsid w:val="196CA1D9"/>
    <w:rsid w:val="19B72A4C"/>
    <w:rsid w:val="19FE3231"/>
    <w:rsid w:val="1D001F54"/>
    <w:rsid w:val="216C0681"/>
    <w:rsid w:val="218EFAA9"/>
    <w:rsid w:val="22067664"/>
    <w:rsid w:val="22F80CC6"/>
    <w:rsid w:val="24A9B249"/>
    <w:rsid w:val="253E306F"/>
    <w:rsid w:val="26251C35"/>
    <w:rsid w:val="26415A79"/>
    <w:rsid w:val="2748F3CC"/>
    <w:rsid w:val="27B0C0BD"/>
    <w:rsid w:val="284330A8"/>
    <w:rsid w:val="2875D289"/>
    <w:rsid w:val="28D37E42"/>
    <w:rsid w:val="29F4A99B"/>
    <w:rsid w:val="2AA6FC30"/>
    <w:rsid w:val="2F9948E6"/>
    <w:rsid w:val="3038673F"/>
    <w:rsid w:val="30F32F42"/>
    <w:rsid w:val="321CDF19"/>
    <w:rsid w:val="33774E24"/>
    <w:rsid w:val="3399CAE6"/>
    <w:rsid w:val="34DC62B3"/>
    <w:rsid w:val="3533BEB2"/>
    <w:rsid w:val="3534A407"/>
    <w:rsid w:val="364CB394"/>
    <w:rsid w:val="37FC2BBB"/>
    <w:rsid w:val="38161731"/>
    <w:rsid w:val="384393C9"/>
    <w:rsid w:val="3844925E"/>
    <w:rsid w:val="393A7A5F"/>
    <w:rsid w:val="3A62344A"/>
    <w:rsid w:val="3C006A44"/>
    <w:rsid w:val="3E7E2DE4"/>
    <w:rsid w:val="3EF783EF"/>
    <w:rsid w:val="3FA2E6DC"/>
    <w:rsid w:val="3FB5609B"/>
    <w:rsid w:val="3FB819BD"/>
    <w:rsid w:val="40F60DA2"/>
    <w:rsid w:val="417A5B8B"/>
    <w:rsid w:val="430396D2"/>
    <w:rsid w:val="434C5A5F"/>
    <w:rsid w:val="4402614C"/>
    <w:rsid w:val="4440915F"/>
    <w:rsid w:val="454EE2B2"/>
    <w:rsid w:val="45AB46B0"/>
    <w:rsid w:val="45E1481D"/>
    <w:rsid w:val="48AF6E53"/>
    <w:rsid w:val="49D3AB78"/>
    <w:rsid w:val="4A9FB550"/>
    <w:rsid w:val="4B6225BF"/>
    <w:rsid w:val="4DBA22DF"/>
    <w:rsid w:val="4DCA138E"/>
    <w:rsid w:val="4ECF79E6"/>
    <w:rsid w:val="4EFCFE43"/>
    <w:rsid w:val="4FD994D2"/>
    <w:rsid w:val="4FE2458E"/>
    <w:rsid w:val="505CD06D"/>
    <w:rsid w:val="51C1D702"/>
    <w:rsid w:val="51D2CFD3"/>
    <w:rsid w:val="531F7C7B"/>
    <w:rsid w:val="53AEBC7B"/>
    <w:rsid w:val="55E3F73C"/>
    <w:rsid w:val="55F7DD37"/>
    <w:rsid w:val="564C4DE1"/>
    <w:rsid w:val="588DFAE7"/>
    <w:rsid w:val="592B88A4"/>
    <w:rsid w:val="5AE9DE78"/>
    <w:rsid w:val="5B51909B"/>
    <w:rsid w:val="5C8BE0B3"/>
    <w:rsid w:val="5DB87871"/>
    <w:rsid w:val="5DF7F17A"/>
    <w:rsid w:val="5E787FCE"/>
    <w:rsid w:val="6152F178"/>
    <w:rsid w:val="6163E291"/>
    <w:rsid w:val="6188AA9A"/>
    <w:rsid w:val="6420375C"/>
    <w:rsid w:val="645B5EF4"/>
    <w:rsid w:val="64724579"/>
    <w:rsid w:val="647FD05F"/>
    <w:rsid w:val="651E5221"/>
    <w:rsid w:val="6632EC27"/>
    <w:rsid w:val="6690C674"/>
    <w:rsid w:val="67DE24A2"/>
    <w:rsid w:val="67ECD7E2"/>
    <w:rsid w:val="67EE33C1"/>
    <w:rsid w:val="684EE465"/>
    <w:rsid w:val="68CE044B"/>
    <w:rsid w:val="698CE6E2"/>
    <w:rsid w:val="6A0B688E"/>
    <w:rsid w:val="6BEE64BD"/>
    <w:rsid w:val="6D91DABA"/>
    <w:rsid w:val="6E2F94F6"/>
    <w:rsid w:val="6E7D696B"/>
    <w:rsid w:val="6EB02A38"/>
    <w:rsid w:val="6EB076CB"/>
    <w:rsid w:val="6F1DFFBF"/>
    <w:rsid w:val="6F625ABE"/>
    <w:rsid w:val="7096D276"/>
    <w:rsid w:val="70DE34B5"/>
    <w:rsid w:val="723B7C8D"/>
    <w:rsid w:val="724D5CD6"/>
    <w:rsid w:val="72932261"/>
    <w:rsid w:val="737C02DB"/>
    <w:rsid w:val="74771231"/>
    <w:rsid w:val="74D95B10"/>
    <w:rsid w:val="7504CB31"/>
    <w:rsid w:val="753B0A42"/>
    <w:rsid w:val="757E03A4"/>
    <w:rsid w:val="75D792E4"/>
    <w:rsid w:val="75FC8EC9"/>
    <w:rsid w:val="77C8C488"/>
    <w:rsid w:val="78CB43BA"/>
    <w:rsid w:val="7918568D"/>
    <w:rsid w:val="792BC0C1"/>
    <w:rsid w:val="7A9AC68A"/>
    <w:rsid w:val="7BCE015D"/>
    <w:rsid w:val="7BD2F51A"/>
    <w:rsid w:val="7DF42AC2"/>
    <w:rsid w:val="7FFA9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FE43"/>
  <w15:chartTrackingRefBased/>
  <w15:docId w15:val="{D052BAAF-47A4-4765-999B-8203AEF473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3399CAE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0f2ed9fa2fbb4c48" /><Relationship Type="http://schemas.openxmlformats.org/officeDocument/2006/relationships/image" Target="/media/image2.png" Id="Ra79f52ddf27347c3" /><Relationship Type="http://schemas.openxmlformats.org/officeDocument/2006/relationships/image" Target="/media/image3.png" Id="R0c0479b81e9542dc" /><Relationship Type="http://schemas.openxmlformats.org/officeDocument/2006/relationships/image" Target="/media/image4.png" Id="R1d47d678f34148b0" /><Relationship Type="http://schemas.openxmlformats.org/officeDocument/2006/relationships/hyperlink" Target="https://www.wilmingtoncitycouncil.com/legislation/" TargetMode="External" Id="Rf2939a3f66e947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2025-10-27T18:18:45.4420312Z</dcterms:created>
  <dcterms:modified xsi:type="dcterms:W3CDTF">2025-11-10T19:07:13.6054138Z</dcterms:modified>
  <dc:creator>Alesa I. Goodall-Richardson</dc:creator>
  <lastModifiedBy>Alesa I. Goodall-Richardson</lastModifiedBy>
</coreProperties>
</file>